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0DFDDB" w14:textId="77777777" w:rsidR="00FF14AC" w:rsidRDefault="00296157">
      <w:pPr>
        <w:jc w:val="center"/>
      </w:pPr>
      <w:r>
        <w:rPr>
          <w:b/>
          <w:u w:val="single"/>
        </w:rPr>
        <w:t>Due Diligence Checklist</w:t>
      </w:r>
    </w:p>
    <w:p w14:paraId="40D0B597" w14:textId="77777777" w:rsidR="00FF14AC" w:rsidRDefault="00FF14AC"/>
    <w:p w14:paraId="21D34596" w14:textId="2AB964D4" w:rsidR="00FF14AC" w:rsidRDefault="00296157">
      <w:r>
        <w:rPr>
          <w:b/>
          <w:u w:val="single"/>
        </w:rPr>
        <w:t xml:space="preserve">A) </w:t>
      </w:r>
      <w:r w:rsidR="00E85EC0">
        <w:rPr>
          <w:b/>
          <w:u w:val="single"/>
        </w:rPr>
        <w:t>Site Information</w:t>
      </w:r>
    </w:p>
    <w:p w14:paraId="41215C44" w14:textId="77777777" w:rsidR="00FF14AC" w:rsidRDefault="00FF14AC"/>
    <w:p w14:paraId="37DD6F33" w14:textId="6E34AA9C" w:rsidR="00FF14AC" w:rsidRDefault="008F61A8" w:rsidP="00B41E66">
      <w:pPr>
        <w:pStyle w:val="ListParagraph"/>
        <w:numPr>
          <w:ilvl w:val="0"/>
          <w:numId w:val="15"/>
        </w:numPr>
      </w:pPr>
      <w:r>
        <w:t>Site address</w:t>
      </w:r>
    </w:p>
    <w:p w14:paraId="44FFD0D8" w14:textId="3FC44D0C" w:rsidR="00FF14AC" w:rsidRDefault="008F61A8" w:rsidP="00B41E66">
      <w:pPr>
        <w:pStyle w:val="ListParagraph"/>
        <w:numPr>
          <w:ilvl w:val="0"/>
          <w:numId w:val="15"/>
        </w:numPr>
      </w:pPr>
      <w:r>
        <w:t>Site location map</w:t>
      </w:r>
    </w:p>
    <w:p w14:paraId="185F1636" w14:textId="3006B384" w:rsidR="008F61A8" w:rsidRDefault="00B41E66" w:rsidP="00B41E66">
      <w:pPr>
        <w:pStyle w:val="ListParagraph"/>
        <w:numPr>
          <w:ilvl w:val="0"/>
          <w:numId w:val="15"/>
        </w:numPr>
      </w:pPr>
      <w:r>
        <w:t>Access assessment and arrangements</w:t>
      </w:r>
    </w:p>
    <w:p w14:paraId="05A520BB" w14:textId="1625B783" w:rsidR="00B41E66" w:rsidRDefault="004B30E9" w:rsidP="00B41E66">
      <w:pPr>
        <w:pStyle w:val="ListParagraph"/>
        <w:numPr>
          <w:ilvl w:val="0"/>
          <w:numId w:val="15"/>
        </w:numPr>
      </w:pPr>
      <w:r>
        <w:t xml:space="preserve">Contact details of </w:t>
      </w:r>
      <w:proofErr w:type="spellStart"/>
      <w:r>
        <w:t>neighbours</w:t>
      </w:r>
      <w:proofErr w:type="spellEnd"/>
    </w:p>
    <w:p w14:paraId="13777381" w14:textId="08CA7AD7" w:rsidR="004B30E9" w:rsidRDefault="004B30E9" w:rsidP="00B41E66">
      <w:pPr>
        <w:pStyle w:val="ListParagraph"/>
        <w:numPr>
          <w:ilvl w:val="0"/>
          <w:numId w:val="15"/>
        </w:numPr>
      </w:pPr>
      <w:r>
        <w:t>Site logistics assessment</w:t>
      </w:r>
    </w:p>
    <w:p w14:paraId="6AE19348" w14:textId="24C0554A" w:rsidR="008F61A8" w:rsidRPr="004B30E9" w:rsidRDefault="004B30E9" w:rsidP="004B30E9">
      <w:pPr>
        <w:pStyle w:val="ListParagraph"/>
        <w:numPr>
          <w:ilvl w:val="0"/>
          <w:numId w:val="15"/>
        </w:numPr>
      </w:pPr>
      <w:r>
        <w:t>Site security</w:t>
      </w:r>
    </w:p>
    <w:p w14:paraId="24FBB5BA" w14:textId="77777777" w:rsidR="00FF14AC" w:rsidRDefault="00FF14AC"/>
    <w:p w14:paraId="67777071" w14:textId="4272B815" w:rsidR="00FF14AC" w:rsidRDefault="00296157">
      <w:r>
        <w:rPr>
          <w:b/>
          <w:u w:val="single"/>
        </w:rPr>
        <w:t>B</w:t>
      </w:r>
      <w:r w:rsidR="004B30E9">
        <w:rPr>
          <w:b/>
          <w:u w:val="single"/>
        </w:rPr>
        <w:t>) Surveys</w:t>
      </w:r>
    </w:p>
    <w:p w14:paraId="6C219104" w14:textId="77777777" w:rsidR="00FF14AC" w:rsidRDefault="00FF14AC"/>
    <w:p w14:paraId="0C7DC837" w14:textId="2C4D6332" w:rsidR="00FF14AC" w:rsidRDefault="00BC73E9" w:rsidP="006A382B">
      <w:pPr>
        <w:pStyle w:val="ListParagraph"/>
        <w:numPr>
          <w:ilvl w:val="0"/>
          <w:numId w:val="16"/>
        </w:numPr>
      </w:pPr>
      <w:r>
        <w:t>Local climate</w:t>
      </w:r>
    </w:p>
    <w:p w14:paraId="77A91311" w14:textId="3BCB4886" w:rsidR="00BC73E9" w:rsidRDefault="00BC73E9" w:rsidP="006A382B">
      <w:pPr>
        <w:pStyle w:val="ListParagraph"/>
        <w:numPr>
          <w:ilvl w:val="0"/>
          <w:numId w:val="16"/>
        </w:numPr>
      </w:pPr>
      <w:r>
        <w:t>Air quality</w:t>
      </w:r>
    </w:p>
    <w:p w14:paraId="2FE33DEC" w14:textId="5BB8034D" w:rsidR="00BC73E9" w:rsidRDefault="0010196B" w:rsidP="006A382B">
      <w:pPr>
        <w:pStyle w:val="ListParagraph"/>
        <w:numPr>
          <w:ilvl w:val="0"/>
          <w:numId w:val="16"/>
        </w:numPr>
      </w:pPr>
      <w:r>
        <w:t>Topographical survey</w:t>
      </w:r>
    </w:p>
    <w:p w14:paraId="43F9A83D" w14:textId="2DD85ED0" w:rsidR="0010196B" w:rsidRDefault="0010196B" w:rsidP="006A382B">
      <w:pPr>
        <w:pStyle w:val="ListParagraph"/>
        <w:numPr>
          <w:ilvl w:val="0"/>
          <w:numId w:val="16"/>
        </w:numPr>
      </w:pPr>
      <w:r>
        <w:t>Existing building survey</w:t>
      </w:r>
    </w:p>
    <w:p w14:paraId="3D638454" w14:textId="74C098AF" w:rsidR="0010196B" w:rsidRDefault="0010196B" w:rsidP="0010196B">
      <w:pPr>
        <w:pStyle w:val="ListParagraph"/>
        <w:numPr>
          <w:ilvl w:val="1"/>
          <w:numId w:val="16"/>
        </w:numPr>
      </w:pPr>
      <w:r>
        <w:t>Valuation</w:t>
      </w:r>
    </w:p>
    <w:p w14:paraId="60BA124D" w14:textId="4E6173EF" w:rsidR="0010196B" w:rsidRDefault="0010196B" w:rsidP="0010196B">
      <w:pPr>
        <w:pStyle w:val="ListParagraph"/>
        <w:numPr>
          <w:ilvl w:val="1"/>
          <w:numId w:val="16"/>
        </w:numPr>
      </w:pPr>
      <w:r>
        <w:t xml:space="preserve">Measured </w:t>
      </w:r>
      <w:r w:rsidR="00A11EB5">
        <w:t>survey</w:t>
      </w:r>
    </w:p>
    <w:p w14:paraId="35973C9E" w14:textId="008B40A3" w:rsidR="0010196B" w:rsidRDefault="0010196B" w:rsidP="0010196B">
      <w:pPr>
        <w:pStyle w:val="ListParagraph"/>
        <w:numPr>
          <w:ilvl w:val="1"/>
          <w:numId w:val="16"/>
        </w:numPr>
      </w:pPr>
      <w:r>
        <w:t xml:space="preserve">Conditional </w:t>
      </w:r>
      <w:r w:rsidR="00A11EB5">
        <w:t>survey</w:t>
      </w:r>
    </w:p>
    <w:p w14:paraId="3A414FA1" w14:textId="4AAD82FF" w:rsidR="0010196B" w:rsidRDefault="0010196B" w:rsidP="0010196B">
      <w:pPr>
        <w:pStyle w:val="ListParagraph"/>
        <w:numPr>
          <w:ilvl w:val="1"/>
          <w:numId w:val="16"/>
        </w:numPr>
      </w:pPr>
      <w:r>
        <w:t xml:space="preserve">Demolition </w:t>
      </w:r>
      <w:r w:rsidR="00A11EB5">
        <w:t>survey</w:t>
      </w:r>
    </w:p>
    <w:p w14:paraId="5167E628" w14:textId="4D06FC0C" w:rsidR="0010196B" w:rsidRDefault="0010196B" w:rsidP="0010196B">
      <w:pPr>
        <w:pStyle w:val="ListParagraph"/>
        <w:numPr>
          <w:ilvl w:val="1"/>
          <w:numId w:val="16"/>
        </w:numPr>
      </w:pPr>
      <w:r>
        <w:t xml:space="preserve">Structural </w:t>
      </w:r>
      <w:r w:rsidR="00A11EB5">
        <w:t>survey</w:t>
      </w:r>
    </w:p>
    <w:p w14:paraId="36771FBD" w14:textId="6A62331F" w:rsidR="0010196B" w:rsidRDefault="009B60EF" w:rsidP="0010196B">
      <w:pPr>
        <w:pStyle w:val="ListParagraph"/>
        <w:numPr>
          <w:ilvl w:val="0"/>
          <w:numId w:val="16"/>
        </w:numPr>
      </w:pPr>
      <w:r>
        <w:t>Historical use report</w:t>
      </w:r>
    </w:p>
    <w:p w14:paraId="749DF238" w14:textId="1ECD10B0" w:rsidR="009B60EF" w:rsidRDefault="009B60EF" w:rsidP="0010196B">
      <w:pPr>
        <w:pStyle w:val="ListParagraph"/>
        <w:numPr>
          <w:ilvl w:val="0"/>
          <w:numId w:val="16"/>
        </w:numPr>
      </w:pPr>
      <w:r>
        <w:t>Site investigations</w:t>
      </w:r>
    </w:p>
    <w:p w14:paraId="545011F0" w14:textId="010F6D65" w:rsidR="009B60EF" w:rsidRDefault="00A11EB5" w:rsidP="0010196B">
      <w:pPr>
        <w:pStyle w:val="ListParagraph"/>
        <w:numPr>
          <w:ilvl w:val="0"/>
          <w:numId w:val="16"/>
        </w:numPr>
      </w:pPr>
      <w:r>
        <w:t>Boundary survey</w:t>
      </w:r>
    </w:p>
    <w:p w14:paraId="46E95930" w14:textId="47E45ED5" w:rsidR="00A11EB5" w:rsidRDefault="00A11EB5" w:rsidP="0010196B">
      <w:pPr>
        <w:pStyle w:val="ListParagraph"/>
        <w:numPr>
          <w:ilvl w:val="0"/>
          <w:numId w:val="16"/>
        </w:numPr>
      </w:pPr>
      <w:r>
        <w:t>Contamination survey</w:t>
      </w:r>
    </w:p>
    <w:p w14:paraId="200043BC" w14:textId="5A756855" w:rsidR="00A11EB5" w:rsidRDefault="00A11EB5" w:rsidP="0010196B">
      <w:pPr>
        <w:pStyle w:val="ListParagraph"/>
        <w:numPr>
          <w:ilvl w:val="0"/>
          <w:numId w:val="16"/>
        </w:numPr>
      </w:pPr>
      <w:r>
        <w:t>Railway and tunnel search</w:t>
      </w:r>
    </w:p>
    <w:p w14:paraId="453341F0" w14:textId="0B94ABAF" w:rsidR="00A11EB5" w:rsidRDefault="00A11EB5" w:rsidP="0010196B">
      <w:pPr>
        <w:pStyle w:val="ListParagraph"/>
        <w:numPr>
          <w:ilvl w:val="0"/>
          <w:numId w:val="16"/>
        </w:numPr>
      </w:pPr>
      <w:r>
        <w:t>Structural survey (incl. obstructions, underground structures, retained structures)</w:t>
      </w:r>
    </w:p>
    <w:p w14:paraId="65305E0B" w14:textId="2E18035F" w:rsidR="00A11EB5" w:rsidRDefault="00A11EB5" w:rsidP="0010196B">
      <w:pPr>
        <w:pStyle w:val="ListParagraph"/>
        <w:numPr>
          <w:ilvl w:val="0"/>
          <w:numId w:val="16"/>
        </w:numPr>
      </w:pPr>
      <w:r>
        <w:t>Archaeological survey</w:t>
      </w:r>
    </w:p>
    <w:p w14:paraId="618B0A53" w14:textId="1E2A6B31" w:rsidR="00A11EB5" w:rsidRDefault="00A11EB5" w:rsidP="0010196B">
      <w:pPr>
        <w:pStyle w:val="ListParagraph"/>
        <w:numPr>
          <w:ilvl w:val="0"/>
          <w:numId w:val="16"/>
        </w:numPr>
      </w:pPr>
      <w:r>
        <w:t>Deleterious materials survey (</w:t>
      </w:r>
      <w:proofErr w:type="spellStart"/>
      <w:r>
        <w:t>ie</w:t>
      </w:r>
      <w:proofErr w:type="spellEnd"/>
      <w:r>
        <w:t>: Asbestos)</w:t>
      </w:r>
    </w:p>
    <w:p w14:paraId="6A461898" w14:textId="18BA9017" w:rsidR="00A11EB5" w:rsidRDefault="00152027" w:rsidP="0010196B">
      <w:pPr>
        <w:pStyle w:val="ListParagraph"/>
        <w:numPr>
          <w:ilvl w:val="0"/>
          <w:numId w:val="16"/>
        </w:numPr>
      </w:pPr>
      <w:r>
        <w:t>Photographic survey</w:t>
      </w:r>
    </w:p>
    <w:p w14:paraId="2BD4AB40" w14:textId="70D9A9EE" w:rsidR="00152027" w:rsidRDefault="00152027" w:rsidP="0010196B">
      <w:pPr>
        <w:pStyle w:val="ListParagraph"/>
        <w:numPr>
          <w:ilvl w:val="0"/>
          <w:numId w:val="16"/>
        </w:numPr>
      </w:pPr>
      <w:r>
        <w:t>Local area transport infrastructure</w:t>
      </w:r>
    </w:p>
    <w:p w14:paraId="48369407" w14:textId="0A863E4D" w:rsidR="00152027" w:rsidRDefault="00152027" w:rsidP="0010196B">
      <w:pPr>
        <w:pStyle w:val="ListParagraph"/>
        <w:numPr>
          <w:ilvl w:val="0"/>
          <w:numId w:val="16"/>
        </w:numPr>
      </w:pPr>
      <w:r>
        <w:t>Undetonated explosive survey</w:t>
      </w:r>
    </w:p>
    <w:p w14:paraId="0D0784E4" w14:textId="77777777" w:rsidR="006A382B" w:rsidRDefault="006A382B"/>
    <w:p w14:paraId="50769B54" w14:textId="742EE530" w:rsidR="00FF14AC" w:rsidRDefault="00296157">
      <w:r>
        <w:rPr>
          <w:b/>
          <w:u w:val="single"/>
        </w:rPr>
        <w:t xml:space="preserve">C) </w:t>
      </w:r>
      <w:r w:rsidR="004B30E9">
        <w:rPr>
          <w:b/>
          <w:u w:val="single"/>
        </w:rPr>
        <w:t>Legal searches</w:t>
      </w:r>
    </w:p>
    <w:p w14:paraId="7131CBF1" w14:textId="77777777" w:rsidR="00FF14AC" w:rsidRDefault="00FF14AC"/>
    <w:p w14:paraId="55EE1BDA" w14:textId="46D89DB7" w:rsidR="00152027" w:rsidRDefault="00BA7EF9" w:rsidP="00BA7EF9">
      <w:pPr>
        <w:pStyle w:val="ListParagraph"/>
        <w:numPr>
          <w:ilvl w:val="0"/>
          <w:numId w:val="17"/>
        </w:numPr>
      </w:pPr>
      <w:r>
        <w:t>Deeds and title information</w:t>
      </w:r>
    </w:p>
    <w:p w14:paraId="42BF7AD9" w14:textId="6DC7CBA8" w:rsidR="00BA7EF9" w:rsidRDefault="00BA7EF9" w:rsidP="00BA7EF9">
      <w:pPr>
        <w:pStyle w:val="ListParagraph"/>
        <w:numPr>
          <w:ilvl w:val="0"/>
          <w:numId w:val="17"/>
        </w:numPr>
      </w:pPr>
      <w:r>
        <w:t>Ownership (incl. boundaries, possible disputes)</w:t>
      </w:r>
    </w:p>
    <w:p w14:paraId="7F2748DF" w14:textId="498DB50F" w:rsidR="00BA7EF9" w:rsidRDefault="00BA7EF9" w:rsidP="00BA7EF9">
      <w:pPr>
        <w:pStyle w:val="ListParagraph"/>
        <w:numPr>
          <w:ilvl w:val="0"/>
          <w:numId w:val="17"/>
        </w:numPr>
      </w:pPr>
      <w:r>
        <w:t>Existing occupants and illegal occupation</w:t>
      </w:r>
    </w:p>
    <w:p w14:paraId="24DCE6C4" w14:textId="486494A4" w:rsidR="00BA7EF9" w:rsidRDefault="00BA7EF9" w:rsidP="00BA7EF9">
      <w:pPr>
        <w:pStyle w:val="ListParagraph"/>
        <w:numPr>
          <w:ilvl w:val="0"/>
          <w:numId w:val="17"/>
        </w:numPr>
      </w:pPr>
      <w:r>
        <w:t>Car parking licenses and agreements</w:t>
      </w:r>
    </w:p>
    <w:p w14:paraId="5C67E1B4" w14:textId="0CD18882" w:rsidR="00BA7EF9" w:rsidRDefault="00BA7EF9" w:rsidP="00BA7EF9">
      <w:pPr>
        <w:pStyle w:val="ListParagraph"/>
        <w:numPr>
          <w:ilvl w:val="0"/>
          <w:numId w:val="17"/>
        </w:numPr>
      </w:pPr>
      <w:r>
        <w:t>Central and local government planned works within the vicinity of the site</w:t>
      </w:r>
    </w:p>
    <w:p w14:paraId="55A74366" w14:textId="77C8FB5A" w:rsidR="00BA7EF9" w:rsidRDefault="00BA7EF9" w:rsidP="00BA7EF9">
      <w:pPr>
        <w:pStyle w:val="ListParagraph"/>
        <w:numPr>
          <w:ilvl w:val="0"/>
          <w:numId w:val="17"/>
        </w:numPr>
      </w:pPr>
      <w:r>
        <w:t>Possible compulsory purchase orders</w:t>
      </w:r>
    </w:p>
    <w:p w14:paraId="5D6E9EA5" w14:textId="130802B0" w:rsidR="00BA7EF9" w:rsidRDefault="00BA7EF9" w:rsidP="00BA7EF9">
      <w:pPr>
        <w:pStyle w:val="ListParagraph"/>
        <w:numPr>
          <w:ilvl w:val="0"/>
          <w:numId w:val="17"/>
        </w:numPr>
      </w:pPr>
      <w:r>
        <w:t>Part wall appraisals and surveys</w:t>
      </w:r>
    </w:p>
    <w:p w14:paraId="745F9C9C" w14:textId="1E62A77E" w:rsidR="00BA7EF9" w:rsidRDefault="00BA7EF9" w:rsidP="00BA7EF9">
      <w:pPr>
        <w:pStyle w:val="ListParagraph"/>
        <w:numPr>
          <w:ilvl w:val="0"/>
          <w:numId w:val="17"/>
        </w:numPr>
      </w:pPr>
      <w:r>
        <w:t>Rights of light appraisals and surveys</w:t>
      </w:r>
    </w:p>
    <w:p w14:paraId="355BD0B6" w14:textId="70EED797" w:rsidR="00BA7EF9" w:rsidRDefault="00BA7EF9" w:rsidP="00BA7EF9">
      <w:pPr>
        <w:pStyle w:val="ListParagraph"/>
        <w:numPr>
          <w:ilvl w:val="0"/>
          <w:numId w:val="17"/>
        </w:numPr>
      </w:pPr>
      <w:r>
        <w:lastRenderedPageBreak/>
        <w:t>On site adverts</w:t>
      </w:r>
    </w:p>
    <w:p w14:paraId="49C04A4A" w14:textId="65363365" w:rsidR="00BA7EF9" w:rsidRDefault="00BA7EF9" w:rsidP="00BA7EF9">
      <w:pPr>
        <w:pStyle w:val="ListParagraph"/>
        <w:numPr>
          <w:ilvl w:val="0"/>
          <w:numId w:val="17"/>
        </w:numPr>
      </w:pPr>
      <w:r>
        <w:t>Civil Aviation Authority restrictions</w:t>
      </w:r>
    </w:p>
    <w:p w14:paraId="12D3DF9D" w14:textId="2668A6B2" w:rsidR="00BA7EF9" w:rsidRDefault="00BA7EF9" w:rsidP="00BA7EF9">
      <w:pPr>
        <w:pStyle w:val="ListParagraph"/>
        <w:numPr>
          <w:ilvl w:val="0"/>
          <w:numId w:val="17"/>
        </w:numPr>
      </w:pPr>
      <w:r>
        <w:t>Way leave agreements (electrical networks, telecommunications, etc.)</w:t>
      </w:r>
    </w:p>
    <w:p w14:paraId="17CFC598" w14:textId="506852EB" w:rsidR="00BA7EF9" w:rsidRDefault="00BA7EF9" w:rsidP="00BA7EF9">
      <w:pPr>
        <w:pStyle w:val="ListParagraph"/>
        <w:numPr>
          <w:ilvl w:val="0"/>
          <w:numId w:val="17"/>
        </w:numPr>
      </w:pPr>
      <w:r>
        <w:t>Existing licenses</w:t>
      </w:r>
    </w:p>
    <w:p w14:paraId="18DC2446" w14:textId="40F7E98C" w:rsidR="00BA7EF9" w:rsidRDefault="000161AA" w:rsidP="00BA7EF9">
      <w:pPr>
        <w:pStyle w:val="ListParagraph"/>
        <w:numPr>
          <w:ilvl w:val="0"/>
          <w:numId w:val="17"/>
        </w:numPr>
      </w:pPr>
      <w:r>
        <w:t xml:space="preserve">Easements (right to light, rights of way, the right for underground services to pass beneath the land of a </w:t>
      </w:r>
      <w:proofErr w:type="spellStart"/>
      <w:r>
        <w:t>neighbouring</w:t>
      </w:r>
      <w:proofErr w:type="spellEnd"/>
      <w:r>
        <w:t xml:space="preserve"> property, the right to draw water, etc.)</w:t>
      </w:r>
    </w:p>
    <w:p w14:paraId="00E3DF3D" w14:textId="5C32E98F" w:rsidR="000161AA" w:rsidRDefault="000161AA" w:rsidP="00BA7EF9">
      <w:pPr>
        <w:pStyle w:val="ListParagraph"/>
        <w:numPr>
          <w:ilvl w:val="0"/>
          <w:numId w:val="17"/>
        </w:numPr>
      </w:pPr>
      <w:r>
        <w:t>Restricted covenants</w:t>
      </w:r>
    </w:p>
    <w:p w14:paraId="01C77728" w14:textId="60A22D7A" w:rsidR="000161AA" w:rsidRDefault="000161AA" w:rsidP="00BA7EF9">
      <w:pPr>
        <w:pStyle w:val="ListParagraph"/>
        <w:numPr>
          <w:ilvl w:val="0"/>
          <w:numId w:val="17"/>
        </w:numPr>
      </w:pPr>
      <w:r>
        <w:t>Listed buildings</w:t>
      </w:r>
    </w:p>
    <w:p w14:paraId="2836FD5A" w14:textId="420DE4CA" w:rsidR="000161AA" w:rsidRDefault="000161AA" w:rsidP="00BA7EF9">
      <w:pPr>
        <w:pStyle w:val="ListParagraph"/>
        <w:numPr>
          <w:ilvl w:val="0"/>
          <w:numId w:val="17"/>
        </w:numPr>
      </w:pPr>
      <w:r>
        <w:t>Tree Preservation Orders or other environmental rights</w:t>
      </w:r>
    </w:p>
    <w:p w14:paraId="48B77B9C" w14:textId="1C8F8C9F" w:rsidR="000161AA" w:rsidRDefault="000161AA" w:rsidP="00BA7EF9">
      <w:pPr>
        <w:pStyle w:val="ListParagraph"/>
        <w:numPr>
          <w:ilvl w:val="0"/>
          <w:numId w:val="17"/>
        </w:numPr>
      </w:pPr>
      <w:r>
        <w:t>Conservation areas, or other designated areas such as national parks, areas of outstanding natural beauty, etc.</w:t>
      </w:r>
    </w:p>
    <w:p w14:paraId="2A0F0069" w14:textId="427F9A8C" w:rsidR="000161AA" w:rsidRDefault="009857DC" w:rsidP="00BA7EF9">
      <w:pPr>
        <w:pStyle w:val="ListParagraph"/>
        <w:numPr>
          <w:ilvl w:val="0"/>
          <w:numId w:val="17"/>
        </w:numPr>
      </w:pPr>
      <w:r>
        <w:t>Building regulation approvals</w:t>
      </w:r>
    </w:p>
    <w:p w14:paraId="53C833FF" w14:textId="4E24832E" w:rsidR="009857DC" w:rsidRDefault="009857DC" w:rsidP="00BA7EF9">
      <w:pPr>
        <w:pStyle w:val="ListParagraph"/>
        <w:numPr>
          <w:ilvl w:val="0"/>
          <w:numId w:val="17"/>
        </w:numPr>
      </w:pPr>
      <w:r>
        <w:t>On site adverts</w:t>
      </w:r>
    </w:p>
    <w:p w14:paraId="5B10CA7E" w14:textId="2647B959" w:rsidR="00152027" w:rsidRDefault="009857DC" w:rsidP="009857DC">
      <w:pPr>
        <w:pStyle w:val="ListParagraph"/>
        <w:numPr>
          <w:ilvl w:val="0"/>
          <w:numId w:val="17"/>
        </w:numPr>
      </w:pPr>
      <w:r>
        <w:t>Railways and any associated restrictions</w:t>
      </w:r>
    </w:p>
    <w:p w14:paraId="335D9F53" w14:textId="77777777" w:rsidR="009857DC" w:rsidRDefault="009857DC" w:rsidP="009857DC">
      <w:bookmarkStart w:id="0" w:name="_GoBack"/>
      <w:bookmarkEnd w:id="0"/>
    </w:p>
    <w:p w14:paraId="664F70D1" w14:textId="1F822EEB" w:rsidR="00FF14AC" w:rsidRDefault="00296157">
      <w:r>
        <w:rPr>
          <w:b/>
          <w:u w:val="single"/>
        </w:rPr>
        <w:t xml:space="preserve">D) </w:t>
      </w:r>
      <w:r w:rsidR="004B30E9">
        <w:rPr>
          <w:b/>
          <w:u w:val="single"/>
        </w:rPr>
        <w:t>Planning</w:t>
      </w:r>
    </w:p>
    <w:p w14:paraId="10A7F5C5" w14:textId="77777777" w:rsidR="00FF14AC" w:rsidRDefault="00FF14AC"/>
    <w:p w14:paraId="01377C8E" w14:textId="6F73C212" w:rsidR="00FF14AC" w:rsidRDefault="00BA7EF9" w:rsidP="00152027">
      <w:pPr>
        <w:pStyle w:val="ListParagraph"/>
        <w:numPr>
          <w:ilvl w:val="0"/>
          <w:numId w:val="18"/>
        </w:numPr>
      </w:pPr>
      <w:r>
        <w:t>Flood risk</w:t>
      </w:r>
    </w:p>
    <w:p w14:paraId="72F300D4" w14:textId="75923E61" w:rsidR="00BA7EF9" w:rsidRDefault="00BA7EF9" w:rsidP="00152027">
      <w:pPr>
        <w:pStyle w:val="ListParagraph"/>
        <w:numPr>
          <w:ilvl w:val="0"/>
          <w:numId w:val="18"/>
        </w:numPr>
      </w:pPr>
      <w:r>
        <w:t>Air quality</w:t>
      </w:r>
    </w:p>
    <w:p w14:paraId="46E90C86" w14:textId="10613E04" w:rsidR="00BA7EF9" w:rsidRDefault="00BA7EF9" w:rsidP="00152027">
      <w:pPr>
        <w:pStyle w:val="ListParagraph"/>
        <w:numPr>
          <w:ilvl w:val="0"/>
          <w:numId w:val="18"/>
        </w:numPr>
      </w:pPr>
      <w:r>
        <w:t>Traffic assessment</w:t>
      </w:r>
    </w:p>
    <w:p w14:paraId="066FF6F1" w14:textId="3F34475E" w:rsidR="00BA7EF9" w:rsidRDefault="00BA7EF9" w:rsidP="00152027">
      <w:pPr>
        <w:pStyle w:val="ListParagraph"/>
        <w:numPr>
          <w:ilvl w:val="0"/>
          <w:numId w:val="18"/>
        </w:numPr>
      </w:pPr>
      <w:r>
        <w:t>Acoustic environment and noise</w:t>
      </w:r>
    </w:p>
    <w:p w14:paraId="53A2A615" w14:textId="69ABBF05" w:rsidR="00BA7EF9" w:rsidRDefault="00BA7EF9" w:rsidP="00152027">
      <w:pPr>
        <w:pStyle w:val="ListParagraph"/>
        <w:numPr>
          <w:ilvl w:val="0"/>
          <w:numId w:val="18"/>
        </w:numPr>
      </w:pPr>
      <w:r>
        <w:t>Planning applications and approvals for the site (incl. conditions and obligations)</w:t>
      </w:r>
    </w:p>
    <w:p w14:paraId="21CA51AB" w14:textId="3E400A4D" w:rsidR="00BA7EF9" w:rsidRDefault="00BA7EF9" w:rsidP="00152027">
      <w:pPr>
        <w:pStyle w:val="ListParagraph"/>
        <w:numPr>
          <w:ilvl w:val="0"/>
          <w:numId w:val="18"/>
        </w:numPr>
      </w:pPr>
      <w:r>
        <w:t>Statement of community involvement</w:t>
      </w:r>
    </w:p>
    <w:p w14:paraId="7CCC21F7" w14:textId="2C786FDC" w:rsidR="00BA7EF9" w:rsidRDefault="00BA7EF9" w:rsidP="00152027">
      <w:pPr>
        <w:pStyle w:val="ListParagraph"/>
        <w:numPr>
          <w:ilvl w:val="0"/>
          <w:numId w:val="18"/>
        </w:numPr>
      </w:pPr>
      <w:r>
        <w:t>Access statement</w:t>
      </w:r>
    </w:p>
    <w:p w14:paraId="39D7F255" w14:textId="6CDE63F1" w:rsidR="00BA7EF9" w:rsidRDefault="00BA7EF9" w:rsidP="00152027">
      <w:pPr>
        <w:pStyle w:val="ListParagraph"/>
        <w:numPr>
          <w:ilvl w:val="0"/>
          <w:numId w:val="18"/>
        </w:numPr>
      </w:pPr>
      <w:r>
        <w:t>Social and economic desktop study</w:t>
      </w:r>
    </w:p>
    <w:p w14:paraId="2368219E" w14:textId="4A2222F8" w:rsidR="00BA7EF9" w:rsidRDefault="00BA7EF9" w:rsidP="00152027">
      <w:pPr>
        <w:pStyle w:val="ListParagraph"/>
        <w:numPr>
          <w:ilvl w:val="0"/>
          <w:numId w:val="18"/>
        </w:numPr>
      </w:pPr>
      <w:r>
        <w:t>Cumulative impact report</w:t>
      </w:r>
    </w:p>
    <w:p w14:paraId="2AAD0193" w14:textId="2CCEA15B" w:rsidR="00BA7EF9" w:rsidRDefault="00BA7EF9" w:rsidP="00152027">
      <w:pPr>
        <w:pStyle w:val="ListParagraph"/>
        <w:numPr>
          <w:ilvl w:val="0"/>
          <w:numId w:val="18"/>
        </w:numPr>
      </w:pPr>
      <w:r>
        <w:t>Sustainability statement</w:t>
      </w:r>
    </w:p>
    <w:p w14:paraId="1AA45146" w14:textId="3761D700" w:rsidR="00BA7EF9" w:rsidRDefault="00BA7EF9" w:rsidP="00152027">
      <w:pPr>
        <w:pStyle w:val="ListParagraph"/>
        <w:numPr>
          <w:ilvl w:val="0"/>
          <w:numId w:val="18"/>
        </w:numPr>
      </w:pPr>
      <w:r>
        <w:t>Visual impact assessment</w:t>
      </w:r>
    </w:p>
    <w:p w14:paraId="3F81FA76" w14:textId="77AFBA48" w:rsidR="00BA7EF9" w:rsidRDefault="00BA7EF9" w:rsidP="00BA7EF9">
      <w:pPr>
        <w:pStyle w:val="ListParagraph"/>
        <w:numPr>
          <w:ilvl w:val="0"/>
          <w:numId w:val="18"/>
        </w:numPr>
      </w:pPr>
      <w:r>
        <w:t>Heritage report</w:t>
      </w:r>
    </w:p>
    <w:p w14:paraId="48B1F6BA" w14:textId="77777777" w:rsidR="00FF14AC" w:rsidRDefault="00FF14AC"/>
    <w:p w14:paraId="6E531EAD" w14:textId="47856813" w:rsidR="00FF14AC" w:rsidRDefault="00296157">
      <w:r>
        <w:rPr>
          <w:b/>
          <w:u w:val="single"/>
        </w:rPr>
        <w:t xml:space="preserve">E) </w:t>
      </w:r>
      <w:r w:rsidR="004B30E9">
        <w:rPr>
          <w:b/>
          <w:u w:val="single"/>
        </w:rPr>
        <w:t>Site services</w:t>
      </w:r>
    </w:p>
    <w:p w14:paraId="05CCC7BD" w14:textId="77777777" w:rsidR="00FF14AC" w:rsidRDefault="00FF14AC"/>
    <w:p w14:paraId="327D6D2B" w14:textId="1E0F9017" w:rsidR="00FF14AC" w:rsidRDefault="00BA7EF9" w:rsidP="00BA7EF9">
      <w:pPr>
        <w:pStyle w:val="ListParagraph"/>
        <w:numPr>
          <w:ilvl w:val="0"/>
          <w:numId w:val="19"/>
        </w:numPr>
      </w:pPr>
      <w:r>
        <w:t>Telecommunications</w:t>
      </w:r>
    </w:p>
    <w:p w14:paraId="4913F7A0" w14:textId="60015C2A" w:rsidR="00BA7EF9" w:rsidRDefault="00BA7EF9" w:rsidP="00BA7EF9">
      <w:pPr>
        <w:pStyle w:val="ListParagraph"/>
        <w:numPr>
          <w:ilvl w:val="0"/>
          <w:numId w:val="19"/>
        </w:numPr>
      </w:pPr>
      <w:r>
        <w:t>Fire hydrants</w:t>
      </w:r>
    </w:p>
    <w:p w14:paraId="56178976" w14:textId="535A05E2" w:rsidR="00BA7EF9" w:rsidRDefault="00BA7EF9" w:rsidP="00BA7EF9">
      <w:pPr>
        <w:pStyle w:val="ListParagraph"/>
        <w:numPr>
          <w:ilvl w:val="0"/>
          <w:numId w:val="19"/>
        </w:numPr>
      </w:pPr>
      <w:r>
        <w:t>Gas network infrastructure and capacity</w:t>
      </w:r>
    </w:p>
    <w:p w14:paraId="2F39B178" w14:textId="100AF0B0" w:rsidR="00BA7EF9" w:rsidRDefault="00BA7EF9" w:rsidP="00BA7EF9">
      <w:pPr>
        <w:pStyle w:val="ListParagraph"/>
        <w:numPr>
          <w:ilvl w:val="0"/>
          <w:numId w:val="19"/>
        </w:numPr>
      </w:pPr>
      <w:r>
        <w:t>Electric infrastructure and capacity</w:t>
      </w:r>
    </w:p>
    <w:p w14:paraId="3FA09F45" w14:textId="4920F14F" w:rsidR="00BA7EF9" w:rsidRDefault="00BA7EF9" w:rsidP="00BA7EF9">
      <w:pPr>
        <w:pStyle w:val="ListParagraph"/>
        <w:numPr>
          <w:ilvl w:val="0"/>
          <w:numId w:val="19"/>
        </w:numPr>
      </w:pPr>
      <w:r>
        <w:t>Existing water supply infrastructure and capacity</w:t>
      </w:r>
    </w:p>
    <w:p w14:paraId="0EC04284" w14:textId="2BB2A9E6" w:rsidR="00BA7EF9" w:rsidRDefault="00BA7EF9" w:rsidP="00BA7EF9">
      <w:pPr>
        <w:pStyle w:val="ListParagraph"/>
        <w:numPr>
          <w:ilvl w:val="0"/>
          <w:numId w:val="19"/>
        </w:numPr>
      </w:pPr>
      <w:r>
        <w:t>Sewers and drains infrastructure and capacity</w:t>
      </w:r>
    </w:p>
    <w:p w14:paraId="0FD64F73" w14:textId="002C9C19" w:rsidR="00BA7EF9" w:rsidRDefault="00BA7EF9" w:rsidP="00BA7EF9">
      <w:pPr>
        <w:pStyle w:val="ListParagraph"/>
        <w:numPr>
          <w:ilvl w:val="0"/>
          <w:numId w:val="19"/>
        </w:numPr>
      </w:pPr>
      <w:r>
        <w:t>Wireless networks and satellite reception</w:t>
      </w:r>
    </w:p>
    <w:p w14:paraId="2B3BD670" w14:textId="77777777" w:rsidR="00FF14AC" w:rsidRDefault="00296157">
      <w:r>
        <w:tab/>
      </w:r>
    </w:p>
    <w:p w14:paraId="319E4C5F" w14:textId="77777777" w:rsidR="00FF14AC" w:rsidRDefault="00FF14AC"/>
    <w:sectPr w:rsidR="00FF14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B0E3D"/>
    <w:multiLevelType w:val="hybridMultilevel"/>
    <w:tmpl w:val="C9C64002"/>
    <w:lvl w:ilvl="0" w:tplc="D7683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45F1"/>
    <w:multiLevelType w:val="hybridMultilevel"/>
    <w:tmpl w:val="D0002D2C"/>
    <w:lvl w:ilvl="0" w:tplc="D7683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87F3D"/>
    <w:multiLevelType w:val="hybridMultilevel"/>
    <w:tmpl w:val="4D94B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D6C90"/>
    <w:multiLevelType w:val="multilevel"/>
    <w:tmpl w:val="28AE02A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40943823"/>
    <w:multiLevelType w:val="multilevel"/>
    <w:tmpl w:val="B38459E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4BA53498"/>
    <w:multiLevelType w:val="multilevel"/>
    <w:tmpl w:val="F334C64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4D4644B6"/>
    <w:multiLevelType w:val="multilevel"/>
    <w:tmpl w:val="8DDCB92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539122F3"/>
    <w:multiLevelType w:val="multilevel"/>
    <w:tmpl w:val="1AAA4C5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555D2A64"/>
    <w:multiLevelType w:val="multilevel"/>
    <w:tmpl w:val="E620DBE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5A90219E"/>
    <w:multiLevelType w:val="multilevel"/>
    <w:tmpl w:val="EBA4BB8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>
    <w:nsid w:val="61595F27"/>
    <w:multiLevelType w:val="hybridMultilevel"/>
    <w:tmpl w:val="676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85AD6"/>
    <w:multiLevelType w:val="hybridMultilevel"/>
    <w:tmpl w:val="2A60156C"/>
    <w:lvl w:ilvl="0" w:tplc="D7683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F0057"/>
    <w:multiLevelType w:val="multilevel"/>
    <w:tmpl w:val="566E3EA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3">
    <w:nsid w:val="748033EB"/>
    <w:multiLevelType w:val="hybridMultilevel"/>
    <w:tmpl w:val="14A430E0"/>
    <w:lvl w:ilvl="0" w:tplc="D7683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11E30"/>
    <w:multiLevelType w:val="multilevel"/>
    <w:tmpl w:val="B2AE5AF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75811811"/>
    <w:multiLevelType w:val="hybridMultilevel"/>
    <w:tmpl w:val="FCF6F2E8"/>
    <w:lvl w:ilvl="0" w:tplc="D7683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10320"/>
    <w:multiLevelType w:val="multilevel"/>
    <w:tmpl w:val="1110D02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7">
    <w:nsid w:val="7D9C1030"/>
    <w:multiLevelType w:val="multilevel"/>
    <w:tmpl w:val="43EC183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8">
    <w:nsid w:val="7D9D47CB"/>
    <w:multiLevelType w:val="multilevel"/>
    <w:tmpl w:val="D5409BE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3"/>
  </w:num>
  <w:num w:numId="5">
    <w:abstractNumId w:val="12"/>
  </w:num>
  <w:num w:numId="6">
    <w:abstractNumId w:val="17"/>
  </w:num>
  <w:num w:numId="7">
    <w:abstractNumId w:val="14"/>
  </w:num>
  <w:num w:numId="8">
    <w:abstractNumId w:val="16"/>
  </w:num>
  <w:num w:numId="9">
    <w:abstractNumId w:val="5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  <w:num w:numId="15">
    <w:abstractNumId w:val="15"/>
  </w:num>
  <w:num w:numId="16">
    <w:abstractNumId w:val="13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14AC"/>
    <w:rsid w:val="000161AA"/>
    <w:rsid w:val="0010196B"/>
    <w:rsid w:val="00152027"/>
    <w:rsid w:val="00296157"/>
    <w:rsid w:val="004B30E9"/>
    <w:rsid w:val="006A382B"/>
    <w:rsid w:val="008F61A8"/>
    <w:rsid w:val="009857DC"/>
    <w:rsid w:val="009B60EF"/>
    <w:rsid w:val="00A11EB5"/>
    <w:rsid w:val="00B41E66"/>
    <w:rsid w:val="00BA7EF9"/>
    <w:rsid w:val="00BC44E9"/>
    <w:rsid w:val="00BC73E9"/>
    <w:rsid w:val="00E85EC0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C36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41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336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 Littlejohn</cp:lastModifiedBy>
  <cp:revision>3</cp:revision>
  <dcterms:created xsi:type="dcterms:W3CDTF">2017-01-17T21:06:00Z</dcterms:created>
  <dcterms:modified xsi:type="dcterms:W3CDTF">2017-01-25T21:23:00Z</dcterms:modified>
</cp:coreProperties>
</file>